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3F" w:rsidRPr="009C663F" w:rsidRDefault="009C663F" w:rsidP="009C663F">
      <w:pPr>
        <w:spacing w:after="108"/>
        <w:ind w:right="5"/>
        <w:jc w:val="center"/>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32"/>
          <w:lang w:eastAsia="ru-RU"/>
        </w:rPr>
        <w:t xml:space="preserve">Аннотация к программам </w:t>
      </w:r>
    </w:p>
    <w:p w:rsidR="009C663F" w:rsidRPr="009C663F" w:rsidRDefault="009C663F" w:rsidP="009C663F">
      <w:pPr>
        <w:spacing w:after="166" w:line="248" w:lineRule="auto"/>
        <w:ind w:left="-15" w:right="-13"/>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Основная общеобразовательная программа муниципального автономного дошкольного </w:t>
      </w:r>
      <w:r w:rsidRPr="009C663F">
        <w:rPr>
          <w:rFonts w:ascii="Times New Roman" w:eastAsia="Times New Roman" w:hAnsi="Times New Roman" w:cs="Times New Roman"/>
          <w:color w:val="000000"/>
          <w:sz w:val="28"/>
          <w:lang w:eastAsia="ru-RU"/>
        </w:rPr>
        <w:tab/>
        <w:t xml:space="preserve">образовательного </w:t>
      </w:r>
      <w:r w:rsidRPr="009C663F">
        <w:rPr>
          <w:rFonts w:ascii="Times New Roman" w:eastAsia="Times New Roman" w:hAnsi="Times New Roman" w:cs="Times New Roman"/>
          <w:color w:val="000000"/>
          <w:sz w:val="28"/>
          <w:lang w:eastAsia="ru-RU"/>
        </w:rPr>
        <w:tab/>
        <w:t xml:space="preserve">учреждения </w:t>
      </w:r>
      <w:r w:rsidRPr="009C663F">
        <w:rPr>
          <w:rFonts w:ascii="Times New Roman" w:eastAsia="Times New Roman" w:hAnsi="Times New Roman" w:cs="Times New Roman"/>
          <w:color w:val="000000"/>
          <w:sz w:val="28"/>
          <w:lang w:eastAsia="ru-RU"/>
        </w:rPr>
        <w:tab/>
        <w:t xml:space="preserve">детского </w:t>
      </w:r>
      <w:r w:rsidRPr="009C663F">
        <w:rPr>
          <w:rFonts w:ascii="Times New Roman" w:eastAsia="Times New Roman" w:hAnsi="Times New Roman" w:cs="Times New Roman"/>
          <w:color w:val="000000"/>
          <w:sz w:val="28"/>
          <w:lang w:eastAsia="ru-RU"/>
        </w:rPr>
        <w:tab/>
        <w:t xml:space="preserve">сада общеразвивающего вида №6 станицы Калининской разработана на основе примерной общеобразовательной программы дошкольного образования “От рождения до школы” под редакцией </w:t>
      </w:r>
      <w:proofErr w:type="spellStart"/>
      <w:r w:rsidRPr="009C663F">
        <w:rPr>
          <w:rFonts w:ascii="Times New Roman" w:eastAsia="Times New Roman" w:hAnsi="Times New Roman" w:cs="Times New Roman"/>
          <w:color w:val="000000"/>
          <w:sz w:val="28"/>
          <w:lang w:eastAsia="ru-RU"/>
        </w:rPr>
        <w:t>Н.Е.Веракса</w:t>
      </w:r>
      <w:proofErr w:type="spellEnd"/>
      <w:r w:rsidRPr="009C663F">
        <w:rPr>
          <w:rFonts w:ascii="Times New Roman" w:eastAsia="Times New Roman" w:hAnsi="Times New Roman" w:cs="Times New Roman"/>
          <w:color w:val="000000"/>
          <w:sz w:val="28"/>
          <w:lang w:eastAsia="ru-RU"/>
        </w:rPr>
        <w:t xml:space="preserve">, М. А. Васильевой, В.В. Гербовой, Т.С. Комаровой.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Общеобразовательная программа ДОУ обеспечивает разностороннее развитие детей в возрасте от 1,5 до 7 лет с учетом их возрастных и индивидуальных особенностей.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Программа разработана в соответствии с законодательными документами: Конституцией РФ от12.12.93г.; Федеральным законом Российской Федерации от 29 декабря 2012 г. N 273-ФЗ “Об образовании в Российской Федерации”; «Федеральными государственными требованиями к структуре основной общеобразовательной программы дошкольного образования», утвержденными приказом </w:t>
      </w:r>
      <w:proofErr w:type="spellStart"/>
      <w:r w:rsidRPr="009C663F">
        <w:rPr>
          <w:rFonts w:ascii="Times New Roman" w:eastAsia="Times New Roman" w:hAnsi="Times New Roman" w:cs="Times New Roman"/>
          <w:color w:val="000000"/>
          <w:sz w:val="28"/>
          <w:lang w:eastAsia="ru-RU"/>
        </w:rPr>
        <w:t>Минобрнауки</w:t>
      </w:r>
      <w:proofErr w:type="spellEnd"/>
      <w:r w:rsidRPr="009C663F">
        <w:rPr>
          <w:rFonts w:ascii="Times New Roman" w:eastAsia="Times New Roman" w:hAnsi="Times New Roman" w:cs="Times New Roman"/>
          <w:color w:val="000000"/>
          <w:sz w:val="28"/>
          <w:lang w:eastAsia="ru-RU"/>
        </w:rPr>
        <w:t xml:space="preserve"> России 23.11.2009г., № 655».   </w:t>
      </w:r>
    </w:p>
    <w:p w:rsidR="009C663F" w:rsidRPr="009C663F" w:rsidRDefault="009C663F" w:rsidP="009C663F">
      <w:pPr>
        <w:spacing w:after="257" w:line="249" w:lineRule="auto"/>
        <w:ind w:left="-5" w:hanging="10"/>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28"/>
          <w:lang w:eastAsia="ru-RU"/>
        </w:rPr>
        <w:t xml:space="preserve">  Программа:</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направлена на охрану и укрепление здоровья воспитанников, их всестороннее (физическое, социально-личностное, познавательно- речевое художественно-эстетическое) развитие;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соответствует принципу развивающего образования, целью которого является развитие ребенка;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отвечать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9C663F" w:rsidRPr="009C663F" w:rsidRDefault="009C663F" w:rsidP="009C663F">
      <w:pPr>
        <w:numPr>
          <w:ilvl w:val="0"/>
          <w:numId w:val="1"/>
        </w:numPr>
        <w:spacing w:after="168"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lastRenderedPageBreak/>
        <w:t xml:space="preserve">основывается на комплексно-тематическом принципе построения образовательного процесса;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предусматривает решение программных образовательных задач в совместной деятельности взрослого и </w:t>
      </w:r>
      <w:proofErr w:type="gramStart"/>
      <w:r w:rsidRPr="009C663F">
        <w:rPr>
          <w:rFonts w:ascii="Times New Roman" w:eastAsia="Times New Roman" w:hAnsi="Times New Roman" w:cs="Times New Roman"/>
          <w:color w:val="000000"/>
          <w:sz w:val="28"/>
          <w:lang w:eastAsia="ru-RU"/>
        </w:rPr>
        <w:t>детей</w:t>
      </w:r>
      <w:proofErr w:type="gramEnd"/>
      <w:r w:rsidRPr="009C663F">
        <w:rPr>
          <w:rFonts w:ascii="Times New Roman" w:eastAsia="Times New Roman" w:hAnsi="Times New Roman" w:cs="Times New Roman"/>
          <w:color w:val="000000"/>
          <w:sz w:val="28"/>
          <w:lang w:eastAsia="ru-RU"/>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обеспечивает осуществление образовательного процесса в двух основных моделях, включающих: 1) совместную деятельность взрослого и детей, 2) самостоятельную деятельность детей; </w:t>
      </w:r>
    </w:p>
    <w:p w:rsidR="009C663F" w:rsidRPr="009C663F" w:rsidRDefault="009C663F" w:rsidP="009C663F">
      <w:pPr>
        <w:numPr>
          <w:ilvl w:val="0"/>
          <w:numId w:val="1"/>
        </w:numPr>
        <w:spacing w:after="2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учитывает </w:t>
      </w:r>
      <w:r w:rsidRPr="009C663F">
        <w:rPr>
          <w:rFonts w:ascii="Times New Roman" w:eastAsia="Times New Roman" w:hAnsi="Times New Roman" w:cs="Times New Roman"/>
          <w:color w:val="000000"/>
          <w:sz w:val="28"/>
          <w:lang w:eastAsia="ru-RU"/>
        </w:rPr>
        <w:tab/>
        <w:t xml:space="preserve">гендерную </w:t>
      </w:r>
      <w:r w:rsidRPr="009C663F">
        <w:rPr>
          <w:rFonts w:ascii="Times New Roman" w:eastAsia="Times New Roman" w:hAnsi="Times New Roman" w:cs="Times New Roman"/>
          <w:color w:val="000000"/>
          <w:sz w:val="28"/>
          <w:lang w:eastAsia="ru-RU"/>
        </w:rPr>
        <w:tab/>
        <w:t xml:space="preserve">специфику </w:t>
      </w:r>
      <w:r w:rsidRPr="009C663F">
        <w:rPr>
          <w:rFonts w:ascii="Times New Roman" w:eastAsia="Times New Roman" w:hAnsi="Times New Roman" w:cs="Times New Roman"/>
          <w:color w:val="000000"/>
          <w:sz w:val="28"/>
          <w:lang w:eastAsia="ru-RU"/>
        </w:rPr>
        <w:tab/>
        <w:t xml:space="preserve">развития </w:t>
      </w:r>
      <w:r w:rsidRPr="009C663F">
        <w:rPr>
          <w:rFonts w:ascii="Times New Roman" w:eastAsia="Times New Roman" w:hAnsi="Times New Roman" w:cs="Times New Roman"/>
          <w:color w:val="000000"/>
          <w:sz w:val="28"/>
          <w:lang w:eastAsia="ru-RU"/>
        </w:rPr>
        <w:tab/>
        <w:t xml:space="preserve">детей </w:t>
      </w:r>
      <w:r w:rsidRPr="009C663F">
        <w:rPr>
          <w:rFonts w:ascii="Times New Roman" w:eastAsia="Times New Roman" w:hAnsi="Times New Roman" w:cs="Times New Roman"/>
          <w:color w:val="000000"/>
          <w:sz w:val="28"/>
          <w:lang w:eastAsia="ru-RU"/>
        </w:rPr>
        <w:tab/>
        <w:t xml:space="preserve">дошкольного возраста;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обеспечивает преемственность с основными общеобразовательными </w:t>
      </w:r>
      <w:r w:rsidRPr="009C663F">
        <w:rPr>
          <w:rFonts w:ascii="Times New Roman" w:eastAsia="Times New Roman" w:hAnsi="Times New Roman" w:cs="Times New Roman"/>
          <w:color w:val="000000"/>
          <w:sz w:val="28"/>
          <w:lang w:eastAsia="ru-RU"/>
        </w:rPr>
        <w:t>программами начального</w:t>
      </w:r>
      <w:r w:rsidRPr="009C663F">
        <w:rPr>
          <w:rFonts w:ascii="Times New Roman" w:eastAsia="Times New Roman" w:hAnsi="Times New Roman" w:cs="Times New Roman"/>
          <w:color w:val="000000"/>
          <w:sz w:val="28"/>
          <w:lang w:eastAsia="ru-RU"/>
        </w:rPr>
        <w:t xml:space="preserve"> общего образования, исключающую дублирование программных областей знаний и реализующую единую линию общего развития ребенка на этапах дошкольного и школьного детства; </w:t>
      </w:r>
    </w:p>
    <w:p w:rsidR="009C663F" w:rsidRPr="009C663F" w:rsidRDefault="009C663F" w:rsidP="009C663F">
      <w:pPr>
        <w:numPr>
          <w:ilvl w:val="0"/>
          <w:numId w:val="1"/>
        </w:numPr>
        <w:spacing w:after="271"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w:t>
      </w:r>
      <w:r w:rsidRPr="009C663F">
        <w:rPr>
          <w:rFonts w:ascii="Times New Roman" w:eastAsia="Times New Roman" w:hAnsi="Times New Roman" w:cs="Times New Roman"/>
          <w:color w:val="000000"/>
          <w:sz w:val="28"/>
          <w:lang w:eastAsia="ru-RU"/>
        </w:rPr>
        <w:t>места проживания</w:t>
      </w:r>
      <w:r w:rsidRPr="009C663F">
        <w:rPr>
          <w:rFonts w:ascii="Times New Roman" w:eastAsia="Times New Roman" w:hAnsi="Times New Roman" w:cs="Times New Roman"/>
          <w:color w:val="000000"/>
          <w:sz w:val="28"/>
          <w:lang w:eastAsia="ru-RU"/>
        </w:rPr>
        <w:t xml:space="preserve">, языковой и культурной среды, этнической принадлежности. </w:t>
      </w:r>
    </w:p>
    <w:p w:rsidR="009C663F" w:rsidRPr="009C663F" w:rsidRDefault="009C663F" w:rsidP="009C663F">
      <w:pPr>
        <w:spacing w:after="155"/>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28"/>
          <w:lang w:eastAsia="ru-RU"/>
        </w:rPr>
        <w:t>Цели деятельности ДОУ по реализации основной образовательной программы:</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всестороннее формирование личности ребенка с учетом его физического и психического развития, индивидуальных возможностей;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взаимодействие с семьей для обеспечения полноценного развития ребенка; </w:t>
      </w:r>
    </w:p>
    <w:p w:rsidR="009C663F" w:rsidRPr="009C663F" w:rsidRDefault="009C663F" w:rsidP="009C663F">
      <w:pPr>
        <w:numPr>
          <w:ilvl w:val="0"/>
          <w:numId w:val="1"/>
        </w:numPr>
        <w:spacing w:after="272"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lastRenderedPageBreak/>
        <w:t xml:space="preserve">Реализацию этих целей мы видим в решении следующих </w:t>
      </w:r>
      <w:r w:rsidRPr="009C663F">
        <w:rPr>
          <w:rFonts w:ascii="Times New Roman" w:eastAsia="Times New Roman" w:hAnsi="Times New Roman" w:cs="Times New Roman"/>
          <w:b/>
          <w:color w:val="000000"/>
          <w:sz w:val="28"/>
          <w:lang w:eastAsia="ru-RU"/>
        </w:rPr>
        <w:t>задач:</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spacing w:after="266"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Обеспечить: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заботу о здоровье, эмоциональном благополучии и своевременном всестороннем развитии каждого ребенка; строгое соблюдение охраны труда в учреждении, соответствие всех видов деятельности требованиям СанПиН;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создание в группах атмосферы гуманного и доброжелательного отношения ко всем детям, что позволит растить их общительными, добрыми, любознательными, инициативными; </w:t>
      </w:r>
    </w:p>
    <w:p w:rsidR="009C663F" w:rsidRPr="009C663F" w:rsidRDefault="009C663F" w:rsidP="009C663F">
      <w:pPr>
        <w:numPr>
          <w:ilvl w:val="0"/>
          <w:numId w:val="1"/>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социально – педагогическую и психологическую поддержку детей из неблагополучных семей; </w:t>
      </w:r>
    </w:p>
    <w:p w:rsidR="009C663F" w:rsidRPr="009C663F" w:rsidRDefault="009C663F" w:rsidP="009C663F">
      <w:pPr>
        <w:numPr>
          <w:ilvl w:val="0"/>
          <w:numId w:val="1"/>
        </w:numPr>
        <w:spacing w:after="272"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организацию предметно – развивающей среды, стимулирующей познавательное развитие и активность детей в разных видах деятельности. </w:t>
      </w:r>
    </w:p>
    <w:p w:rsidR="009C663F" w:rsidRPr="009C663F" w:rsidRDefault="009C663F" w:rsidP="009C663F">
      <w:pPr>
        <w:spacing w:after="202"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Для реализации поставленных задач в детском саду организовано взаимодействие всех участников образовательного процесса: педагогов, медицинской сестры, администрации и родителей (законных представителей). </w:t>
      </w:r>
    </w:p>
    <w:p w:rsidR="009C663F" w:rsidRPr="009C663F" w:rsidRDefault="009C663F" w:rsidP="009C663F">
      <w:pPr>
        <w:spacing w:after="266"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Возможность </w:t>
      </w:r>
      <w:r w:rsidRPr="009C663F">
        <w:rPr>
          <w:rFonts w:ascii="Times New Roman" w:eastAsia="Times New Roman" w:hAnsi="Times New Roman" w:cs="Times New Roman"/>
          <w:color w:val="000000"/>
          <w:sz w:val="28"/>
          <w:lang w:eastAsia="ru-RU"/>
        </w:rPr>
        <w:tab/>
        <w:t xml:space="preserve">реализации </w:t>
      </w:r>
      <w:r w:rsidRPr="009C663F">
        <w:rPr>
          <w:rFonts w:ascii="Times New Roman" w:eastAsia="Times New Roman" w:hAnsi="Times New Roman" w:cs="Times New Roman"/>
          <w:color w:val="000000"/>
          <w:sz w:val="28"/>
          <w:lang w:eastAsia="ru-RU"/>
        </w:rPr>
        <w:tab/>
        <w:t xml:space="preserve">Программы </w:t>
      </w:r>
      <w:r w:rsidRPr="009C663F">
        <w:rPr>
          <w:rFonts w:ascii="Times New Roman" w:eastAsia="Times New Roman" w:hAnsi="Times New Roman" w:cs="Times New Roman"/>
          <w:color w:val="000000"/>
          <w:sz w:val="28"/>
          <w:lang w:eastAsia="ru-RU"/>
        </w:rPr>
        <w:tab/>
        <w:t xml:space="preserve">дошкольного </w:t>
      </w:r>
      <w:r w:rsidRPr="009C663F">
        <w:rPr>
          <w:rFonts w:ascii="Times New Roman" w:eastAsia="Times New Roman" w:hAnsi="Times New Roman" w:cs="Times New Roman"/>
          <w:color w:val="000000"/>
          <w:sz w:val="28"/>
          <w:lang w:eastAsia="ru-RU"/>
        </w:rPr>
        <w:tab/>
        <w:t xml:space="preserve">образования обеспечивается рядом взаимодополняющих факторов: </w:t>
      </w:r>
    </w:p>
    <w:p w:rsidR="009C663F" w:rsidRPr="009C663F" w:rsidRDefault="009C663F" w:rsidP="009C663F">
      <w:pPr>
        <w:numPr>
          <w:ilvl w:val="0"/>
          <w:numId w:val="1"/>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наличие высококвалифицированного кадрового потенциала в МБДОУ; </w:t>
      </w:r>
    </w:p>
    <w:p w:rsidR="009C663F" w:rsidRPr="009C663F" w:rsidRDefault="009C663F" w:rsidP="009C663F">
      <w:pPr>
        <w:numPr>
          <w:ilvl w:val="0"/>
          <w:numId w:val="1"/>
        </w:numPr>
        <w:spacing w:after="302"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материально – техническое оснащение МБДОУ с учетом </w:t>
      </w:r>
      <w:r w:rsidRPr="009C663F">
        <w:rPr>
          <w:rFonts w:ascii="Times New Roman" w:eastAsia="Times New Roman" w:hAnsi="Times New Roman" w:cs="Times New Roman"/>
          <w:color w:val="000000"/>
          <w:sz w:val="28"/>
          <w:lang w:eastAsia="ru-RU"/>
        </w:rPr>
        <w:t>возрастных и</w:t>
      </w:r>
      <w:r w:rsidRPr="009C663F">
        <w:rPr>
          <w:rFonts w:ascii="Times New Roman" w:eastAsia="Times New Roman" w:hAnsi="Times New Roman" w:cs="Times New Roman"/>
          <w:color w:val="000000"/>
          <w:sz w:val="28"/>
          <w:lang w:eastAsia="ru-RU"/>
        </w:rPr>
        <w:t xml:space="preserve"> индивидуальных </w:t>
      </w:r>
      <w:r w:rsidRPr="009C663F">
        <w:rPr>
          <w:rFonts w:ascii="Times New Roman" w:eastAsia="Times New Roman" w:hAnsi="Times New Roman" w:cs="Times New Roman"/>
          <w:color w:val="000000"/>
          <w:sz w:val="28"/>
          <w:lang w:eastAsia="ru-RU"/>
        </w:rPr>
        <w:tab/>
        <w:t xml:space="preserve">особенностей </w:t>
      </w:r>
      <w:r w:rsidRPr="009C663F">
        <w:rPr>
          <w:rFonts w:ascii="Times New Roman" w:eastAsia="Times New Roman" w:hAnsi="Times New Roman" w:cs="Times New Roman"/>
          <w:color w:val="000000"/>
          <w:sz w:val="28"/>
          <w:lang w:eastAsia="ru-RU"/>
        </w:rPr>
        <w:tab/>
        <w:t xml:space="preserve">воспитанников, </w:t>
      </w:r>
      <w:r w:rsidRPr="009C663F">
        <w:rPr>
          <w:rFonts w:ascii="Times New Roman" w:eastAsia="Times New Roman" w:hAnsi="Times New Roman" w:cs="Times New Roman"/>
          <w:color w:val="000000"/>
          <w:sz w:val="28"/>
          <w:lang w:eastAsia="ru-RU"/>
        </w:rPr>
        <w:tab/>
        <w:t xml:space="preserve">современных требований.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Содержание </w:t>
      </w:r>
      <w:r w:rsidRPr="009C663F">
        <w:rPr>
          <w:rFonts w:ascii="Times New Roman" w:eastAsia="Times New Roman" w:hAnsi="Times New Roman" w:cs="Times New Roman"/>
          <w:color w:val="000000"/>
          <w:sz w:val="28"/>
          <w:lang w:eastAsia="ru-RU"/>
        </w:rPr>
        <w:tab/>
        <w:t xml:space="preserve">разработанной </w:t>
      </w:r>
      <w:r w:rsidRPr="009C663F">
        <w:rPr>
          <w:rFonts w:ascii="Times New Roman" w:eastAsia="Times New Roman" w:hAnsi="Times New Roman" w:cs="Times New Roman"/>
          <w:color w:val="000000"/>
          <w:sz w:val="28"/>
          <w:lang w:eastAsia="ru-RU"/>
        </w:rPr>
        <w:tab/>
        <w:t xml:space="preserve">программы </w:t>
      </w:r>
      <w:r w:rsidRPr="009C663F">
        <w:rPr>
          <w:rFonts w:ascii="Times New Roman" w:eastAsia="Times New Roman" w:hAnsi="Times New Roman" w:cs="Times New Roman"/>
          <w:color w:val="000000"/>
          <w:sz w:val="28"/>
          <w:lang w:eastAsia="ru-RU"/>
        </w:rPr>
        <w:tab/>
        <w:t xml:space="preserve">основывается </w:t>
      </w:r>
      <w:r w:rsidRPr="009C663F">
        <w:rPr>
          <w:rFonts w:ascii="Times New Roman" w:eastAsia="Times New Roman" w:hAnsi="Times New Roman" w:cs="Times New Roman"/>
          <w:color w:val="000000"/>
          <w:sz w:val="28"/>
          <w:lang w:eastAsia="ru-RU"/>
        </w:rPr>
        <w:tab/>
        <w:t xml:space="preserve">на следующих </w:t>
      </w:r>
      <w:r w:rsidRPr="009C663F">
        <w:rPr>
          <w:rFonts w:ascii="Times New Roman" w:eastAsia="Times New Roman" w:hAnsi="Times New Roman" w:cs="Times New Roman"/>
          <w:b/>
          <w:color w:val="000000"/>
          <w:sz w:val="28"/>
          <w:lang w:eastAsia="ru-RU"/>
        </w:rPr>
        <w:t>принципах:</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numPr>
          <w:ilvl w:val="0"/>
          <w:numId w:val="2"/>
        </w:numPr>
        <w:spacing w:after="168" w:line="248" w:lineRule="auto"/>
        <w:ind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Личностно-</w:t>
      </w:r>
      <w:proofErr w:type="spellStart"/>
      <w:r w:rsidRPr="009C663F">
        <w:rPr>
          <w:rFonts w:ascii="Times New Roman" w:eastAsia="Times New Roman" w:hAnsi="Times New Roman" w:cs="Times New Roman"/>
          <w:i/>
          <w:color w:val="000000"/>
          <w:sz w:val="28"/>
          <w:lang w:eastAsia="ru-RU"/>
        </w:rPr>
        <w:t>деятельностный</w:t>
      </w:r>
      <w:proofErr w:type="spellEnd"/>
      <w:r w:rsidRPr="009C663F">
        <w:rPr>
          <w:rFonts w:ascii="Times New Roman" w:eastAsia="Times New Roman" w:hAnsi="Times New Roman" w:cs="Times New Roman"/>
          <w:i/>
          <w:color w:val="000000"/>
          <w:sz w:val="28"/>
          <w:lang w:eastAsia="ru-RU"/>
        </w:rPr>
        <w:t xml:space="preserve"> принцип. </w:t>
      </w:r>
      <w:r w:rsidRPr="009C663F">
        <w:rPr>
          <w:rFonts w:ascii="Times New Roman" w:eastAsia="Times New Roman" w:hAnsi="Times New Roman" w:cs="Times New Roman"/>
          <w:color w:val="000000"/>
          <w:sz w:val="28"/>
          <w:lang w:eastAsia="ru-RU"/>
        </w:rPr>
        <w:t xml:space="preserve">Построение образовательного процесса в соответствии с личностными особенностями каждого воспитанника, в том числе в соответствии с гендерными особенностями мальчиков и девочек. Личностное </w:t>
      </w:r>
      <w:r w:rsidRPr="009C663F">
        <w:rPr>
          <w:rFonts w:ascii="Times New Roman" w:eastAsia="Times New Roman" w:hAnsi="Times New Roman" w:cs="Times New Roman"/>
          <w:color w:val="000000"/>
          <w:sz w:val="28"/>
          <w:lang w:eastAsia="ru-RU"/>
        </w:rPr>
        <w:t>развитие и</w:t>
      </w:r>
      <w:r w:rsidRPr="009C663F">
        <w:rPr>
          <w:rFonts w:ascii="Times New Roman" w:eastAsia="Times New Roman" w:hAnsi="Times New Roman" w:cs="Times New Roman"/>
          <w:color w:val="000000"/>
          <w:sz w:val="28"/>
          <w:lang w:eastAsia="ru-RU"/>
        </w:rPr>
        <w:t xml:space="preserve"> личностный рост – это всегда результат усвоения реального практического опыта, который возможен только через вовлечение ребенка в личностно значимые для него виды деятельности. Человек растет именно в деятельности. </w:t>
      </w:r>
    </w:p>
    <w:p w:rsidR="009C663F" w:rsidRPr="009C663F" w:rsidRDefault="009C663F" w:rsidP="009C663F">
      <w:pPr>
        <w:numPr>
          <w:ilvl w:val="0"/>
          <w:numId w:val="2"/>
        </w:numPr>
        <w:spacing w:after="168" w:line="248" w:lineRule="auto"/>
        <w:ind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Принцип индивидуализации,</w:t>
      </w:r>
      <w:r w:rsidRPr="009C663F">
        <w:rPr>
          <w:rFonts w:ascii="Times New Roman" w:eastAsia="Times New Roman" w:hAnsi="Times New Roman" w:cs="Times New Roman"/>
          <w:color w:val="000000"/>
          <w:sz w:val="28"/>
          <w:lang w:eastAsia="ru-RU"/>
        </w:rPr>
        <w:t xml:space="preserve"> обеспечивающий условия разновозрастных групп</w:t>
      </w:r>
      <w:r>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color w:val="000000"/>
          <w:sz w:val="28"/>
          <w:lang w:eastAsia="ru-RU"/>
        </w:rPr>
        <w:t xml:space="preserve">для удовлетворения потребностей детей и родителей </w:t>
      </w:r>
    </w:p>
    <w:p w:rsidR="009C663F" w:rsidRPr="009C663F" w:rsidRDefault="009C663F" w:rsidP="009C663F">
      <w:pPr>
        <w:numPr>
          <w:ilvl w:val="0"/>
          <w:numId w:val="2"/>
        </w:numPr>
        <w:spacing w:after="168" w:line="248" w:lineRule="auto"/>
        <w:ind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 xml:space="preserve">Принцип вариативности </w:t>
      </w:r>
      <w:r w:rsidRPr="009C663F">
        <w:rPr>
          <w:rFonts w:ascii="Times New Roman" w:eastAsia="Times New Roman" w:hAnsi="Times New Roman" w:cs="Times New Roman"/>
          <w:color w:val="000000"/>
          <w:sz w:val="28"/>
          <w:lang w:eastAsia="ru-RU"/>
        </w:rPr>
        <w:t xml:space="preserve">в условиях разновозрастных групп. Свободная, самостоятельная, творческая успешная саморазвивающаяся личность рождается только в ситуации выбора, в ситуации, где нет жестко </w:t>
      </w:r>
      <w:r w:rsidRPr="009C663F">
        <w:rPr>
          <w:rFonts w:ascii="Times New Roman" w:eastAsia="Times New Roman" w:hAnsi="Times New Roman" w:cs="Times New Roman"/>
          <w:color w:val="000000"/>
          <w:sz w:val="28"/>
          <w:lang w:eastAsia="ru-RU"/>
        </w:rPr>
        <w:lastRenderedPageBreak/>
        <w:t xml:space="preserve">определенного     единственно верного ответа на поставленный вопрос, а есть варианты, каждый из которых имеет свои возможности и ограничения.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Способность выбирать из разных вариантов оптимальный, лучший для конкретной ситуации – сегодня это основа успешной самореализации в условиях динамично меняющегося мира. Способность выбирать –  это и способность быть ответственным за результаты своего выбора. Важно помочь ребенку ощутить в себе ресурсы, делающие любой выбор возможным: уверенность в себе, гибкость мышления и поведения, рефлексия.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4)Принцип гуманизации.</w:t>
      </w:r>
      <w:r>
        <w:rPr>
          <w:rFonts w:ascii="Times New Roman" w:eastAsia="Times New Roman" w:hAnsi="Times New Roman" w:cs="Times New Roman"/>
          <w:i/>
          <w:color w:val="000000"/>
          <w:sz w:val="28"/>
          <w:lang w:eastAsia="ru-RU"/>
        </w:rPr>
        <w:t xml:space="preserve"> </w:t>
      </w:r>
      <w:r w:rsidRPr="009C663F">
        <w:rPr>
          <w:rFonts w:ascii="Times New Roman" w:eastAsia="Times New Roman" w:hAnsi="Times New Roman" w:cs="Times New Roman"/>
          <w:color w:val="000000"/>
          <w:sz w:val="28"/>
          <w:lang w:eastAsia="ru-RU"/>
        </w:rPr>
        <w:t xml:space="preserve">Утверждение норм уважения, доброжелательности, исключение принуждения и насилия над личностью ребенка. </w:t>
      </w:r>
    </w:p>
    <w:p w:rsidR="009C663F" w:rsidRPr="009C663F" w:rsidRDefault="009C663F" w:rsidP="009C663F">
      <w:pPr>
        <w:numPr>
          <w:ilvl w:val="0"/>
          <w:numId w:val="3"/>
        </w:numPr>
        <w:spacing w:after="168" w:line="248" w:lineRule="auto"/>
        <w:ind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Принцип самоценности</w:t>
      </w:r>
      <w:r w:rsidRPr="009C663F">
        <w:rPr>
          <w:rFonts w:ascii="Times New Roman" w:eastAsia="Times New Roman" w:hAnsi="Times New Roman" w:cs="Times New Roman"/>
          <w:color w:val="000000"/>
          <w:sz w:val="28"/>
          <w:lang w:eastAsia="ru-RU"/>
        </w:rPr>
        <w:t xml:space="preserve"> дошкольного возраста. Предполагает полноту реализации возможностей проживаемого ребенком возраста; нацеленность на развитие его способностей; опору на достижение предыдущего этапа развития, создающего предпосылку для успешного перехода ребенка на следующую ступень образования. </w:t>
      </w:r>
    </w:p>
    <w:p w:rsidR="009C663F" w:rsidRPr="009C663F" w:rsidRDefault="009C663F" w:rsidP="009C663F">
      <w:pPr>
        <w:numPr>
          <w:ilvl w:val="0"/>
          <w:numId w:val="3"/>
        </w:numPr>
        <w:spacing w:after="168" w:line="248" w:lineRule="auto"/>
        <w:ind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 xml:space="preserve">Принцип взаимосвязи </w:t>
      </w:r>
      <w:r w:rsidRPr="009C663F">
        <w:rPr>
          <w:rFonts w:ascii="Times New Roman" w:eastAsia="Times New Roman" w:hAnsi="Times New Roman" w:cs="Times New Roman"/>
          <w:color w:val="000000"/>
          <w:sz w:val="28"/>
          <w:lang w:eastAsia="ru-RU"/>
        </w:rPr>
        <w:t xml:space="preserve">всех структурных компонентов ДОУ, при условии разновозрастных групп и его функционирования как открытой системы. </w:t>
      </w:r>
    </w:p>
    <w:p w:rsidR="009C663F" w:rsidRPr="009C663F" w:rsidRDefault="009C663F" w:rsidP="009C663F">
      <w:pPr>
        <w:spacing w:after="203"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Ведущая роль в образовательном процессе отводится игре, позволяющей ребенку проявить свою активность, наиболее полно реализовать себя. </w:t>
      </w:r>
    </w:p>
    <w:p w:rsidR="009C663F" w:rsidRPr="009C663F" w:rsidRDefault="009C663F" w:rsidP="009C663F">
      <w:pPr>
        <w:spacing w:after="259"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Содержание </w:t>
      </w:r>
      <w:r w:rsidRPr="009C663F">
        <w:rPr>
          <w:rFonts w:ascii="Times New Roman" w:eastAsia="Times New Roman" w:hAnsi="Times New Roman" w:cs="Times New Roman"/>
          <w:color w:val="000000"/>
          <w:sz w:val="28"/>
          <w:lang w:eastAsia="ru-RU"/>
        </w:rPr>
        <w:tab/>
        <w:t xml:space="preserve">Программы </w:t>
      </w:r>
      <w:r w:rsidRPr="009C663F">
        <w:rPr>
          <w:rFonts w:ascii="Times New Roman" w:eastAsia="Times New Roman" w:hAnsi="Times New Roman" w:cs="Times New Roman"/>
          <w:color w:val="000000"/>
          <w:sz w:val="28"/>
          <w:lang w:eastAsia="ru-RU"/>
        </w:rPr>
        <w:tab/>
        <w:t xml:space="preserve">включает </w:t>
      </w:r>
      <w:r w:rsidRPr="009C663F">
        <w:rPr>
          <w:rFonts w:ascii="Times New Roman" w:eastAsia="Times New Roman" w:hAnsi="Times New Roman" w:cs="Times New Roman"/>
          <w:color w:val="000000"/>
          <w:sz w:val="28"/>
          <w:lang w:eastAsia="ru-RU"/>
        </w:rPr>
        <w:tab/>
        <w:t xml:space="preserve">совокупность </w:t>
      </w:r>
      <w:r w:rsidRPr="009C663F">
        <w:rPr>
          <w:rFonts w:ascii="Times New Roman" w:eastAsia="Times New Roman" w:hAnsi="Times New Roman" w:cs="Times New Roman"/>
          <w:b/>
          <w:i/>
          <w:color w:val="000000"/>
          <w:sz w:val="28"/>
          <w:lang w:eastAsia="ru-RU"/>
        </w:rPr>
        <w:t>образовательных областей:</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numPr>
          <w:ilvl w:val="1"/>
          <w:numId w:val="3"/>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«Физическое развитие», </w:t>
      </w:r>
    </w:p>
    <w:p w:rsidR="009C663F" w:rsidRPr="009C663F" w:rsidRDefault="009C663F" w:rsidP="009C663F">
      <w:pPr>
        <w:numPr>
          <w:ilvl w:val="1"/>
          <w:numId w:val="3"/>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«Социально – коммуникативное развитие», </w:t>
      </w:r>
    </w:p>
    <w:p w:rsidR="009C663F" w:rsidRPr="009C663F" w:rsidRDefault="009C663F" w:rsidP="009C663F">
      <w:pPr>
        <w:numPr>
          <w:ilvl w:val="1"/>
          <w:numId w:val="3"/>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«Художественно – эстетическое развитие», </w:t>
      </w:r>
    </w:p>
    <w:p w:rsidR="009C663F" w:rsidRPr="009C663F" w:rsidRDefault="009C663F" w:rsidP="009C663F">
      <w:pPr>
        <w:numPr>
          <w:ilvl w:val="1"/>
          <w:numId w:val="3"/>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«Познавательное развитие», </w:t>
      </w:r>
    </w:p>
    <w:p w:rsidR="009C663F" w:rsidRPr="009C663F" w:rsidRDefault="009C663F" w:rsidP="009C663F">
      <w:pPr>
        <w:numPr>
          <w:ilvl w:val="1"/>
          <w:numId w:val="3"/>
        </w:numPr>
        <w:spacing w:after="268"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«Речевое развитие»,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Которые обеспечивают разностороннее развитие детей с учетом их возрастных и индивидуальных особенностей по </w:t>
      </w:r>
      <w:r w:rsidRPr="009C663F">
        <w:rPr>
          <w:rFonts w:ascii="Times New Roman" w:eastAsia="Times New Roman" w:hAnsi="Times New Roman" w:cs="Times New Roman"/>
          <w:b/>
          <w:i/>
          <w:color w:val="000000"/>
          <w:sz w:val="28"/>
          <w:lang w:eastAsia="ru-RU"/>
        </w:rPr>
        <w:t>основным направлениям:</w:t>
      </w: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numPr>
          <w:ilvl w:val="0"/>
          <w:numId w:val="4"/>
        </w:numPr>
        <w:spacing w:after="168" w:line="248" w:lineRule="auto"/>
        <w:ind w:hanging="211"/>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физическому, </w:t>
      </w:r>
    </w:p>
    <w:p w:rsidR="009C663F" w:rsidRPr="009C663F" w:rsidRDefault="009C663F" w:rsidP="009C663F">
      <w:pPr>
        <w:numPr>
          <w:ilvl w:val="0"/>
          <w:numId w:val="4"/>
        </w:numPr>
        <w:spacing w:after="168" w:line="248" w:lineRule="auto"/>
        <w:ind w:hanging="211"/>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социально-личностному, </w:t>
      </w:r>
    </w:p>
    <w:p w:rsidR="009C663F" w:rsidRPr="009C663F" w:rsidRDefault="009C663F" w:rsidP="009C663F">
      <w:pPr>
        <w:numPr>
          <w:ilvl w:val="0"/>
          <w:numId w:val="4"/>
        </w:numPr>
        <w:spacing w:after="168" w:line="248" w:lineRule="auto"/>
        <w:ind w:hanging="211"/>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познавательно-речевому, </w:t>
      </w:r>
    </w:p>
    <w:p w:rsidR="009C663F" w:rsidRPr="009C663F" w:rsidRDefault="009C663F" w:rsidP="009C663F">
      <w:pPr>
        <w:numPr>
          <w:ilvl w:val="0"/>
          <w:numId w:val="4"/>
        </w:numPr>
        <w:spacing w:after="168" w:line="248" w:lineRule="auto"/>
        <w:ind w:hanging="211"/>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художественно-эстетическому.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Образовательный процесс отличают организационные, национально – культурные, демографические, климатические и другие особенности.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lastRenderedPageBreak/>
        <w:t xml:space="preserve">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w:t>
      </w:r>
    </w:p>
    <w:p w:rsidR="009C663F" w:rsidRPr="009C663F" w:rsidRDefault="009C663F" w:rsidP="009C663F">
      <w:pPr>
        <w:spacing w:after="267"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Комплексно-тематический принцип с ведущей игровой деятельностью, обеспечивает соединение образовательных областей в единое целое. В основу реализации комплексно-тематического принципа построения Программы положен календарь праздников, который обеспечивает: </w:t>
      </w:r>
    </w:p>
    <w:p w:rsidR="009C663F" w:rsidRPr="009C663F" w:rsidRDefault="009C663F" w:rsidP="009C663F">
      <w:pPr>
        <w:numPr>
          <w:ilvl w:val="1"/>
          <w:numId w:val="4"/>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«проживание» ребенком содержания дошкольного образования во всех видах детской деятельности; </w:t>
      </w:r>
    </w:p>
    <w:p w:rsidR="009C663F" w:rsidRPr="009C663F" w:rsidRDefault="009C663F" w:rsidP="009C663F">
      <w:pPr>
        <w:numPr>
          <w:ilvl w:val="1"/>
          <w:numId w:val="4"/>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социально-личностную ориентированность и мотивацию всех видов детской деятельности в ходе подготовки и проведения праздников; </w:t>
      </w:r>
    </w:p>
    <w:p w:rsidR="009C663F" w:rsidRPr="009C663F" w:rsidRDefault="009C663F" w:rsidP="009C663F">
      <w:pPr>
        <w:numPr>
          <w:ilvl w:val="1"/>
          <w:numId w:val="4"/>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о произошедшем или устраиваемый по какому-либо поводу); </w:t>
      </w:r>
    </w:p>
    <w:p w:rsidR="009C663F" w:rsidRPr="009C663F" w:rsidRDefault="009C663F" w:rsidP="009C663F">
      <w:pPr>
        <w:numPr>
          <w:ilvl w:val="1"/>
          <w:numId w:val="4"/>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 </w:t>
      </w:r>
    </w:p>
    <w:p w:rsidR="009C663F" w:rsidRPr="009C663F" w:rsidRDefault="009C663F" w:rsidP="009C663F">
      <w:pPr>
        <w:numPr>
          <w:ilvl w:val="1"/>
          <w:numId w:val="4"/>
        </w:numPr>
        <w:spacing w:after="13"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разнообразие форм подготовки и проведения праздников; </w:t>
      </w:r>
    </w:p>
    <w:p w:rsidR="009C663F" w:rsidRPr="009C663F" w:rsidRDefault="009C663F" w:rsidP="009C663F">
      <w:pPr>
        <w:numPr>
          <w:ilvl w:val="1"/>
          <w:numId w:val="4"/>
        </w:numPr>
        <w:spacing w:after="0"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 </w:t>
      </w:r>
    </w:p>
    <w:p w:rsidR="009C663F" w:rsidRPr="009C663F" w:rsidRDefault="009C663F" w:rsidP="009C663F">
      <w:pPr>
        <w:numPr>
          <w:ilvl w:val="1"/>
          <w:numId w:val="4"/>
        </w:numPr>
        <w:spacing w:after="271" w:line="248" w:lineRule="auto"/>
        <w:ind w:hanging="36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9C663F" w:rsidRPr="009C663F" w:rsidRDefault="009C663F" w:rsidP="009C663F">
      <w:pPr>
        <w:spacing w:after="153"/>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spacing w:after="150"/>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spacing w:after="201"/>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p>
    <w:p w:rsidR="009C663F" w:rsidRDefault="009C663F" w:rsidP="009C663F">
      <w:pPr>
        <w:spacing w:after="161" w:line="249" w:lineRule="auto"/>
        <w:ind w:left="-5" w:hanging="10"/>
        <w:rPr>
          <w:rFonts w:ascii="Times New Roman" w:eastAsia="Times New Roman" w:hAnsi="Times New Roman" w:cs="Times New Roman"/>
          <w:b/>
          <w:color w:val="000000"/>
          <w:sz w:val="28"/>
          <w:lang w:eastAsia="ru-RU"/>
        </w:rPr>
      </w:pPr>
    </w:p>
    <w:p w:rsidR="009C663F" w:rsidRDefault="009C663F" w:rsidP="009C663F">
      <w:pPr>
        <w:spacing w:after="161" w:line="249" w:lineRule="auto"/>
        <w:ind w:left="-5" w:hanging="10"/>
        <w:rPr>
          <w:rFonts w:ascii="Times New Roman" w:eastAsia="Times New Roman" w:hAnsi="Times New Roman" w:cs="Times New Roman"/>
          <w:b/>
          <w:color w:val="000000"/>
          <w:sz w:val="28"/>
          <w:lang w:eastAsia="ru-RU"/>
        </w:rPr>
      </w:pPr>
    </w:p>
    <w:p w:rsidR="009C663F" w:rsidRPr="009C663F" w:rsidRDefault="009C663F" w:rsidP="009C663F">
      <w:pPr>
        <w:spacing w:after="161" w:line="249" w:lineRule="auto"/>
        <w:ind w:left="-5" w:hanging="10"/>
        <w:jc w:val="center"/>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28"/>
          <w:lang w:eastAsia="ru-RU"/>
        </w:rPr>
        <w:lastRenderedPageBreak/>
        <w:t xml:space="preserve">Аннотация к программе “От рождения до </w:t>
      </w:r>
      <w:r w:rsidRPr="009C663F">
        <w:rPr>
          <w:rFonts w:ascii="Times New Roman" w:eastAsia="Times New Roman" w:hAnsi="Times New Roman" w:cs="Times New Roman"/>
          <w:b/>
          <w:color w:val="000000"/>
          <w:sz w:val="28"/>
          <w:lang w:eastAsia="ru-RU"/>
        </w:rPr>
        <w:t>школы” (</w:t>
      </w:r>
      <w:r w:rsidRPr="009C663F">
        <w:rPr>
          <w:rFonts w:ascii="Times New Roman" w:eastAsia="Times New Roman" w:hAnsi="Times New Roman" w:cs="Times New Roman"/>
          <w:b/>
          <w:color w:val="000000"/>
          <w:sz w:val="28"/>
          <w:lang w:eastAsia="ru-RU"/>
        </w:rPr>
        <w:t xml:space="preserve">под. ред. Н.Е. </w:t>
      </w:r>
      <w:proofErr w:type="spellStart"/>
      <w:r w:rsidRPr="009C663F">
        <w:rPr>
          <w:rFonts w:ascii="Times New Roman" w:eastAsia="Times New Roman" w:hAnsi="Times New Roman" w:cs="Times New Roman"/>
          <w:b/>
          <w:color w:val="000000"/>
          <w:sz w:val="28"/>
          <w:lang w:eastAsia="ru-RU"/>
        </w:rPr>
        <w:t>Вераксы</w:t>
      </w:r>
      <w:proofErr w:type="spellEnd"/>
      <w:r w:rsidRPr="009C663F">
        <w:rPr>
          <w:rFonts w:ascii="Times New Roman" w:eastAsia="Times New Roman" w:hAnsi="Times New Roman" w:cs="Times New Roman"/>
          <w:b/>
          <w:color w:val="000000"/>
          <w:sz w:val="28"/>
          <w:lang w:eastAsia="ru-RU"/>
        </w:rPr>
        <w:t>, Т.</w:t>
      </w:r>
      <w:r>
        <w:rPr>
          <w:rFonts w:ascii="Times New Roman" w:eastAsia="Times New Roman" w:hAnsi="Times New Roman" w:cs="Times New Roman"/>
          <w:b/>
          <w:color w:val="000000"/>
          <w:sz w:val="28"/>
          <w:lang w:eastAsia="ru-RU"/>
        </w:rPr>
        <w:t xml:space="preserve"> </w:t>
      </w:r>
      <w:r w:rsidRPr="009C663F">
        <w:rPr>
          <w:rFonts w:ascii="Times New Roman" w:eastAsia="Times New Roman" w:hAnsi="Times New Roman" w:cs="Times New Roman"/>
          <w:b/>
          <w:color w:val="000000"/>
          <w:sz w:val="28"/>
          <w:lang w:eastAsia="ru-RU"/>
        </w:rPr>
        <w:t>С</w:t>
      </w:r>
      <w:r>
        <w:rPr>
          <w:rFonts w:ascii="Times New Roman" w:eastAsia="Times New Roman" w:hAnsi="Times New Roman" w:cs="Times New Roman"/>
          <w:b/>
          <w:color w:val="000000"/>
          <w:sz w:val="28"/>
          <w:lang w:eastAsia="ru-RU"/>
        </w:rPr>
        <w:t>. Комаровой</w:t>
      </w:r>
      <w:r w:rsidRPr="009C663F">
        <w:rPr>
          <w:rFonts w:ascii="Times New Roman" w:eastAsia="Times New Roman" w:hAnsi="Times New Roman" w:cs="Times New Roman"/>
          <w:b/>
          <w:color w:val="000000"/>
          <w:sz w:val="28"/>
          <w:lang w:eastAsia="ru-RU"/>
        </w:rPr>
        <w:t xml:space="preserve">, </w:t>
      </w:r>
      <w:r w:rsidRPr="009C663F">
        <w:rPr>
          <w:rFonts w:ascii="Times New Roman" w:eastAsia="Times New Roman" w:hAnsi="Times New Roman" w:cs="Times New Roman"/>
          <w:b/>
          <w:color w:val="000000"/>
          <w:sz w:val="28"/>
          <w:lang w:eastAsia="ru-RU"/>
        </w:rPr>
        <w:t>М</w:t>
      </w:r>
      <w:r>
        <w:rPr>
          <w:rFonts w:ascii="Times New Roman" w:eastAsia="Times New Roman" w:hAnsi="Times New Roman" w:cs="Times New Roman"/>
          <w:b/>
          <w:color w:val="000000"/>
          <w:sz w:val="28"/>
          <w:lang w:eastAsia="ru-RU"/>
        </w:rPr>
        <w:t>.</w:t>
      </w:r>
      <w:r w:rsidRPr="009C663F">
        <w:rPr>
          <w:rFonts w:ascii="Times New Roman" w:eastAsia="Times New Roman" w:hAnsi="Times New Roman" w:cs="Times New Roman"/>
          <w:b/>
          <w:color w:val="000000"/>
          <w:sz w:val="28"/>
          <w:lang w:eastAsia="ru-RU"/>
        </w:rPr>
        <w:t>А.</w:t>
      </w:r>
      <w:r>
        <w:rPr>
          <w:rFonts w:ascii="Times New Roman" w:eastAsia="Times New Roman" w:hAnsi="Times New Roman" w:cs="Times New Roman"/>
          <w:b/>
          <w:color w:val="000000"/>
          <w:sz w:val="28"/>
          <w:lang w:eastAsia="ru-RU"/>
        </w:rPr>
        <w:t xml:space="preserve"> </w:t>
      </w:r>
      <w:r w:rsidRPr="009C663F">
        <w:rPr>
          <w:rFonts w:ascii="Times New Roman" w:eastAsia="Times New Roman" w:hAnsi="Times New Roman" w:cs="Times New Roman"/>
          <w:b/>
          <w:color w:val="000000"/>
          <w:sz w:val="28"/>
          <w:lang w:eastAsia="ru-RU"/>
        </w:rPr>
        <w:t>Васильевой).</w:t>
      </w:r>
    </w:p>
    <w:p w:rsidR="009C663F" w:rsidRDefault="009C663F" w:rsidP="009C663F">
      <w:pPr>
        <w:spacing w:after="196"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Программа “От рождения до школы” является инновационным общеобразовательным программным документом для </w:t>
      </w:r>
      <w:proofErr w:type="gramStart"/>
      <w:r w:rsidRPr="009C663F">
        <w:rPr>
          <w:rFonts w:ascii="Times New Roman" w:eastAsia="Times New Roman" w:hAnsi="Times New Roman" w:cs="Times New Roman"/>
          <w:color w:val="000000"/>
          <w:sz w:val="28"/>
          <w:lang w:eastAsia="ru-RU"/>
        </w:rPr>
        <w:t xml:space="preserve">дошкольных </w:t>
      </w:r>
      <w:r w:rsidRPr="009C663F">
        <w:rPr>
          <w:rFonts w:ascii="Times New Roman" w:eastAsia="Times New Roman" w:hAnsi="Times New Roman" w:cs="Times New Roman"/>
          <w:color w:val="000000"/>
          <w:sz w:val="43"/>
          <w:vertAlign w:val="superscript"/>
          <w:lang w:eastAsia="ru-RU"/>
        </w:rPr>
        <w:t xml:space="preserve"> </w:t>
      </w:r>
      <w:r w:rsidRPr="009C663F">
        <w:rPr>
          <w:rFonts w:ascii="Times New Roman" w:eastAsia="Times New Roman" w:hAnsi="Times New Roman" w:cs="Times New Roman"/>
          <w:color w:val="000000"/>
          <w:sz w:val="28"/>
          <w:lang w:eastAsia="ru-RU"/>
        </w:rPr>
        <w:t>учреждений</w:t>
      </w:r>
      <w:proofErr w:type="gramEnd"/>
      <w:r w:rsidRPr="009C663F">
        <w:rPr>
          <w:rFonts w:ascii="Times New Roman" w:eastAsia="Times New Roman" w:hAnsi="Times New Roman" w:cs="Times New Roman"/>
          <w:color w:val="000000"/>
          <w:sz w:val="28"/>
          <w:lang w:eastAsia="ru-RU"/>
        </w:rPr>
        <w:t xml:space="preserve">, подготовленным с учетом новейших достижений науки и практики отечественного и зарубежного дошкольного образования. В книге описаны темы воспитания и организации жизни в ДОУ детей различного возраста (0-1,1-2,2-3,3-4,4-5,5-6,6-7л). Подробно описаны возрастные особенности каждой подгруппы,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В конце каждой главы приведены планируемые результаты освоения программы по каждой возрастной группе. Авторами разработана система мониторинга достижений детьми планируемых результатов освоения программы. Данная книга будет полезна прежде всего для специалистов, работников ДОУ. </w:t>
      </w:r>
    </w:p>
    <w:p w:rsidR="009C663F" w:rsidRDefault="009C663F" w:rsidP="009C663F">
      <w:pPr>
        <w:spacing w:after="0" w:line="248" w:lineRule="auto"/>
        <w:ind w:left="-5" w:hanging="10"/>
        <w:jc w:val="both"/>
        <w:rPr>
          <w:rFonts w:ascii="Times New Roman" w:eastAsia="Times New Roman" w:hAnsi="Times New Roman" w:cs="Times New Roman"/>
          <w:b/>
          <w:color w:val="000000"/>
          <w:sz w:val="28"/>
          <w:lang w:eastAsia="ru-RU"/>
        </w:rPr>
      </w:pPr>
      <w:r w:rsidRPr="009C663F">
        <w:rPr>
          <w:rFonts w:ascii="Times New Roman" w:eastAsia="Times New Roman" w:hAnsi="Times New Roman" w:cs="Times New Roman"/>
          <w:b/>
          <w:color w:val="000000"/>
          <w:sz w:val="28"/>
          <w:lang w:eastAsia="ru-RU"/>
        </w:rPr>
        <w:t xml:space="preserve">Аннотация </w:t>
      </w:r>
      <w:r w:rsidRPr="009C663F">
        <w:rPr>
          <w:rFonts w:ascii="Times New Roman" w:eastAsia="Times New Roman" w:hAnsi="Times New Roman" w:cs="Times New Roman"/>
          <w:b/>
          <w:color w:val="000000"/>
          <w:sz w:val="28"/>
          <w:lang w:eastAsia="ru-RU"/>
        </w:rPr>
        <w:tab/>
        <w:t xml:space="preserve">к </w:t>
      </w:r>
      <w:r w:rsidRPr="009C663F">
        <w:rPr>
          <w:rFonts w:ascii="Times New Roman" w:eastAsia="Times New Roman" w:hAnsi="Times New Roman" w:cs="Times New Roman"/>
          <w:b/>
          <w:color w:val="000000"/>
          <w:sz w:val="28"/>
          <w:lang w:eastAsia="ru-RU"/>
        </w:rPr>
        <w:tab/>
        <w:t xml:space="preserve">парциальной </w:t>
      </w:r>
      <w:r w:rsidRPr="009C663F">
        <w:rPr>
          <w:rFonts w:ascii="Times New Roman" w:eastAsia="Times New Roman" w:hAnsi="Times New Roman" w:cs="Times New Roman"/>
          <w:b/>
          <w:color w:val="000000"/>
          <w:sz w:val="28"/>
          <w:lang w:eastAsia="ru-RU"/>
        </w:rPr>
        <w:tab/>
        <w:t xml:space="preserve">программе </w:t>
      </w:r>
      <w:r w:rsidRPr="009C663F">
        <w:rPr>
          <w:rFonts w:ascii="Times New Roman" w:eastAsia="Times New Roman" w:hAnsi="Times New Roman" w:cs="Times New Roman"/>
          <w:b/>
          <w:color w:val="000000"/>
          <w:sz w:val="28"/>
          <w:lang w:eastAsia="ru-RU"/>
        </w:rPr>
        <w:tab/>
      </w:r>
    </w:p>
    <w:p w:rsidR="009C663F" w:rsidRPr="009C663F" w:rsidRDefault="009C663F" w:rsidP="009C663F">
      <w:pPr>
        <w:spacing w:after="196"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28"/>
          <w:lang w:eastAsia="ru-RU"/>
        </w:rPr>
        <w:t xml:space="preserve">“Физическая </w:t>
      </w:r>
      <w:r w:rsidRPr="009C663F">
        <w:rPr>
          <w:rFonts w:ascii="Times New Roman" w:eastAsia="Times New Roman" w:hAnsi="Times New Roman" w:cs="Times New Roman"/>
          <w:b/>
          <w:color w:val="000000"/>
          <w:sz w:val="28"/>
          <w:lang w:eastAsia="ru-RU"/>
        </w:rPr>
        <w:tab/>
        <w:t>культура дошкольников”</w:t>
      </w:r>
      <w:r>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b/>
          <w:color w:val="000000"/>
          <w:sz w:val="28"/>
          <w:lang w:eastAsia="ru-RU"/>
        </w:rPr>
        <w:t xml:space="preserve">Л. И. </w:t>
      </w:r>
      <w:proofErr w:type="spellStart"/>
      <w:r w:rsidRPr="009C663F">
        <w:rPr>
          <w:rFonts w:ascii="Times New Roman" w:eastAsia="Times New Roman" w:hAnsi="Times New Roman" w:cs="Times New Roman"/>
          <w:b/>
          <w:color w:val="000000"/>
          <w:sz w:val="28"/>
          <w:lang w:eastAsia="ru-RU"/>
        </w:rPr>
        <w:t>Пензулаева</w:t>
      </w:r>
      <w:proofErr w:type="spellEnd"/>
      <w:r w:rsidRPr="009C663F">
        <w:rPr>
          <w:rFonts w:ascii="Times New Roman" w:eastAsia="Times New Roman" w:hAnsi="Times New Roman" w:cs="Times New Roman"/>
          <w:b/>
          <w:color w:val="000000"/>
          <w:sz w:val="28"/>
          <w:lang w:eastAsia="ru-RU"/>
        </w:rPr>
        <w:t>.</w:t>
      </w:r>
    </w:p>
    <w:p w:rsid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 Пособие способствует решению проблем физического воспитания детей дошкольного возраста. Система занятий ориентирована на потенциальную социально-психологическую, интеллектуальную и физическую подготовку ребенка. Предназначено для воспитателей дошкольных учреждений, методистов физического воспитания, студентов педагогических и физкультурных вузов, родителей.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b/>
          <w:color w:val="000000"/>
          <w:sz w:val="28"/>
          <w:lang w:eastAsia="ru-RU"/>
        </w:rPr>
        <w:t>Аннотация к парциальной программе “Цветные ладошки”</w:t>
      </w:r>
      <w:r>
        <w:rPr>
          <w:rFonts w:ascii="Times New Roman" w:eastAsia="Times New Roman" w:hAnsi="Times New Roman" w:cs="Times New Roman"/>
          <w:b/>
          <w:color w:val="000000"/>
          <w:sz w:val="28"/>
          <w:lang w:eastAsia="ru-RU"/>
        </w:rPr>
        <w:t xml:space="preserve"> </w:t>
      </w:r>
      <w:r w:rsidRPr="009C663F">
        <w:rPr>
          <w:rFonts w:ascii="Times New Roman" w:eastAsia="Times New Roman" w:hAnsi="Times New Roman" w:cs="Times New Roman"/>
          <w:b/>
          <w:color w:val="000000"/>
          <w:sz w:val="28"/>
          <w:lang w:eastAsia="ru-RU"/>
        </w:rPr>
        <w:t>И</w:t>
      </w:r>
      <w:r>
        <w:rPr>
          <w:rFonts w:ascii="Times New Roman" w:eastAsia="Times New Roman" w:hAnsi="Times New Roman" w:cs="Times New Roman"/>
          <w:b/>
          <w:color w:val="000000"/>
          <w:sz w:val="28"/>
          <w:lang w:eastAsia="ru-RU"/>
        </w:rPr>
        <w:t>.</w:t>
      </w:r>
      <w:r w:rsidRPr="009C663F">
        <w:rPr>
          <w:rFonts w:ascii="Times New Roman" w:eastAsia="Times New Roman" w:hAnsi="Times New Roman" w:cs="Times New Roman"/>
          <w:b/>
          <w:color w:val="000000"/>
          <w:sz w:val="28"/>
          <w:lang w:eastAsia="ru-RU"/>
        </w:rPr>
        <w:t xml:space="preserve">А. Лыкова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художественно-творческих способностей)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пособие содержит полный курс занятий по лепке, аппликации и рисованию для всех возрастных групп ДОУ (задачи, планирование, конспекты занятий). Программа обеспечена современными </w:t>
      </w:r>
      <w:proofErr w:type="spellStart"/>
      <w:r w:rsidRPr="009C663F">
        <w:rPr>
          <w:rFonts w:ascii="Times New Roman" w:eastAsia="Times New Roman" w:hAnsi="Times New Roman" w:cs="Times New Roman"/>
          <w:color w:val="000000"/>
          <w:sz w:val="28"/>
          <w:lang w:eastAsia="ru-RU"/>
        </w:rPr>
        <w:t>нагляднометодическими</w:t>
      </w:r>
      <w:proofErr w:type="spellEnd"/>
      <w:r w:rsidRPr="009C663F">
        <w:rPr>
          <w:rFonts w:ascii="Times New Roman" w:eastAsia="Times New Roman" w:hAnsi="Times New Roman" w:cs="Times New Roman"/>
          <w:color w:val="000000"/>
          <w:sz w:val="28"/>
          <w:lang w:eastAsia="ru-RU"/>
        </w:rPr>
        <w:t xml:space="preserve"> и практическими пособиями.  Пособие адресовано старшим воспитателям и заведующим ДОУ, воспитателям дошкольных учреждений, преподавателям изостудий, студентам педагогических колледжей и вузов, а также всем, кто интересуется вопросами художественного развития детей дошкольного возраста, – родителям, бабушкам и дедушкам. </w:t>
      </w:r>
    </w:p>
    <w:p w:rsidR="009C663F" w:rsidRPr="009C663F" w:rsidRDefault="009C663F" w:rsidP="009C663F">
      <w:pPr>
        <w:spacing w:after="145"/>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b/>
          <w:color w:val="000000"/>
          <w:sz w:val="28"/>
          <w:lang w:eastAsia="ru-RU"/>
        </w:rPr>
        <w:lastRenderedPageBreak/>
        <w:t xml:space="preserve">Аннотация </w:t>
      </w:r>
      <w:proofErr w:type="gramStart"/>
      <w:r w:rsidRPr="009C663F">
        <w:rPr>
          <w:rFonts w:ascii="Times New Roman" w:eastAsia="Times New Roman" w:hAnsi="Times New Roman" w:cs="Times New Roman"/>
          <w:b/>
          <w:color w:val="000000"/>
          <w:sz w:val="28"/>
          <w:lang w:eastAsia="ru-RU"/>
        </w:rPr>
        <w:t>к  программе</w:t>
      </w:r>
      <w:proofErr w:type="gramEnd"/>
      <w:r w:rsidRPr="009C663F">
        <w:rPr>
          <w:rFonts w:ascii="Times New Roman" w:eastAsia="Times New Roman" w:hAnsi="Times New Roman" w:cs="Times New Roman"/>
          <w:b/>
          <w:color w:val="000000"/>
          <w:sz w:val="28"/>
          <w:lang w:eastAsia="ru-RU"/>
        </w:rPr>
        <w:t xml:space="preserve"> « Основы безопасности детей дошкольного возраста» (Р. Б. </w:t>
      </w:r>
      <w:proofErr w:type="spellStart"/>
      <w:r w:rsidRPr="009C663F">
        <w:rPr>
          <w:rFonts w:ascii="Times New Roman" w:eastAsia="Times New Roman" w:hAnsi="Times New Roman" w:cs="Times New Roman"/>
          <w:b/>
          <w:color w:val="000000"/>
          <w:sz w:val="28"/>
          <w:lang w:eastAsia="ru-RU"/>
        </w:rPr>
        <w:t>Стеркина</w:t>
      </w:r>
      <w:proofErr w:type="spellEnd"/>
      <w:r w:rsidRPr="009C663F">
        <w:rPr>
          <w:rFonts w:ascii="Times New Roman" w:eastAsia="Times New Roman" w:hAnsi="Times New Roman" w:cs="Times New Roman"/>
          <w:b/>
          <w:color w:val="000000"/>
          <w:sz w:val="28"/>
          <w:lang w:eastAsia="ru-RU"/>
        </w:rPr>
        <w:t xml:space="preserve">, О. Л. Князева, Н. Н. Авдеева)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Программа предполагает решение важнейшей социально-педагогической задачи – </w:t>
      </w:r>
      <w:r>
        <w:rPr>
          <w:rFonts w:ascii="Times New Roman" w:eastAsia="Times New Roman" w:hAnsi="Times New Roman" w:cs="Times New Roman"/>
          <w:color w:val="000000"/>
          <w:sz w:val="28"/>
          <w:lang w:eastAsia="ru-RU"/>
        </w:rPr>
        <w:t>вос</w:t>
      </w:r>
      <w:r w:rsidRPr="009C663F">
        <w:rPr>
          <w:rFonts w:ascii="Times New Roman" w:eastAsia="Times New Roman" w:hAnsi="Times New Roman" w:cs="Times New Roman"/>
          <w:color w:val="000000"/>
          <w:sz w:val="28"/>
          <w:lang w:eastAsia="ru-RU"/>
        </w:rPr>
        <w:t xml:space="preserve">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w:t>
      </w:r>
      <w:r w:rsidRPr="009C663F">
        <w:rPr>
          <w:rFonts w:ascii="Times New Roman" w:eastAsia="Times New Roman" w:hAnsi="Times New Roman" w:cs="Times New Roman"/>
          <w:color w:val="000000"/>
          <w:sz w:val="28"/>
          <w:lang w:eastAsia="ru-RU"/>
        </w:rPr>
        <w:t>обеспечивающих стимулирование</w:t>
      </w:r>
      <w:r w:rsidRPr="009C663F">
        <w:rPr>
          <w:rFonts w:ascii="Times New Roman" w:eastAsia="Times New Roman" w:hAnsi="Times New Roman" w:cs="Times New Roman"/>
          <w:color w:val="000000"/>
          <w:sz w:val="28"/>
          <w:lang w:eastAsia="ru-RU"/>
        </w:rPr>
        <w:t xml:space="preserve">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w:t>
      </w:r>
      <w:r w:rsidRPr="009C663F">
        <w:rPr>
          <w:rFonts w:ascii="Times New Roman" w:eastAsia="Times New Roman" w:hAnsi="Times New Roman" w:cs="Times New Roman"/>
          <w:color w:val="000000"/>
          <w:sz w:val="28"/>
          <w:lang w:eastAsia="ru-RU"/>
        </w:rPr>
        <w:t>с которыми</w:t>
      </w:r>
      <w:r w:rsidRPr="009C663F">
        <w:rPr>
          <w:rFonts w:ascii="Times New Roman" w:eastAsia="Times New Roman" w:hAnsi="Times New Roman" w:cs="Times New Roman"/>
          <w:color w:val="000000"/>
          <w:sz w:val="28"/>
          <w:lang w:eastAsia="ru-RU"/>
        </w:rPr>
        <w:t xml:space="preserve">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9C663F">
        <w:rPr>
          <w:rFonts w:ascii="Times New Roman" w:eastAsia="Times New Roman" w:hAnsi="Times New Roman" w:cs="Times New Roman"/>
          <w:color w:val="000000"/>
          <w:sz w:val="28"/>
          <w:lang w:eastAsia="ru-RU"/>
        </w:rPr>
        <w:t>адресованности</w:t>
      </w:r>
      <w:proofErr w:type="spellEnd"/>
      <w:r w:rsidRPr="009C663F">
        <w:rPr>
          <w:rFonts w:ascii="Times New Roman" w:eastAsia="Times New Roman" w:hAnsi="Times New Roman" w:cs="Times New Roman"/>
          <w:color w:val="000000"/>
          <w:sz w:val="28"/>
          <w:lang w:eastAsia="ru-RU"/>
        </w:rPr>
        <w:t xml:space="preserve">.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Рекомендована Министерством образования РФ. </w:t>
      </w:r>
    </w:p>
    <w:p w:rsidR="009C663F" w:rsidRPr="009C663F" w:rsidRDefault="009C663F" w:rsidP="009C663F">
      <w:pPr>
        <w:spacing w:after="153"/>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b/>
          <w:color w:val="000000"/>
          <w:sz w:val="28"/>
          <w:lang w:eastAsia="ru-RU"/>
        </w:rPr>
        <w:t>Аннотация к программе «Конструировани</w:t>
      </w:r>
      <w:r>
        <w:rPr>
          <w:rFonts w:ascii="Times New Roman" w:eastAsia="Times New Roman" w:hAnsi="Times New Roman" w:cs="Times New Roman"/>
          <w:b/>
          <w:color w:val="000000"/>
          <w:sz w:val="28"/>
          <w:lang w:eastAsia="ru-RU"/>
        </w:rPr>
        <w:t xml:space="preserve">е и ручной труд в детском саду» </w:t>
      </w:r>
      <w:r w:rsidRPr="009C663F">
        <w:rPr>
          <w:rFonts w:ascii="Times New Roman" w:eastAsia="Times New Roman" w:hAnsi="Times New Roman" w:cs="Times New Roman"/>
          <w:b/>
          <w:color w:val="000000"/>
          <w:sz w:val="28"/>
          <w:lang w:eastAsia="ru-RU"/>
        </w:rPr>
        <w:t xml:space="preserve">(Л. В. </w:t>
      </w:r>
      <w:proofErr w:type="spellStart"/>
      <w:r w:rsidRPr="009C663F">
        <w:rPr>
          <w:rFonts w:ascii="Times New Roman" w:eastAsia="Times New Roman" w:hAnsi="Times New Roman" w:cs="Times New Roman"/>
          <w:b/>
          <w:color w:val="000000"/>
          <w:sz w:val="28"/>
          <w:lang w:eastAsia="ru-RU"/>
        </w:rPr>
        <w:t>Куцакова</w:t>
      </w:r>
      <w:proofErr w:type="spellEnd"/>
      <w:r w:rsidRPr="009C663F">
        <w:rPr>
          <w:rFonts w:ascii="Times New Roman" w:eastAsia="Times New Roman" w:hAnsi="Times New Roman" w:cs="Times New Roman"/>
          <w:b/>
          <w:color w:val="000000"/>
          <w:sz w:val="28"/>
          <w:lang w:eastAsia="ru-RU"/>
        </w:rPr>
        <w:t xml:space="preserve">)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Опирается на концепцию художественно-эстетического образования дошкольников. 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w:t>
      </w:r>
      <w:r>
        <w:rPr>
          <w:rFonts w:ascii="Times New Roman" w:eastAsia="Times New Roman" w:hAnsi="Times New Roman" w:cs="Times New Roman"/>
          <w:color w:val="000000"/>
          <w:sz w:val="28"/>
          <w:lang w:eastAsia="ru-RU"/>
        </w:rPr>
        <w:t>ом использовании всех видов кон</w:t>
      </w:r>
      <w:r w:rsidRPr="009C663F">
        <w:rPr>
          <w:rFonts w:ascii="Times New Roman" w:eastAsia="Times New Roman" w:hAnsi="Times New Roman" w:cs="Times New Roman"/>
          <w:color w:val="000000"/>
          <w:sz w:val="28"/>
          <w:lang w:eastAsia="ru-RU"/>
        </w:rPr>
        <w:t xml:space="preserve">струирования и художественного труда в детском саду. Рассчитана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Подбор учебного материала для </w:t>
      </w:r>
      <w:r w:rsidRPr="009C663F">
        <w:rPr>
          <w:rFonts w:ascii="Times New Roman" w:eastAsia="Times New Roman" w:hAnsi="Times New Roman" w:cs="Times New Roman"/>
          <w:color w:val="000000"/>
          <w:sz w:val="28"/>
          <w:lang w:eastAsia="ru-RU"/>
        </w:rPr>
        <w:lastRenderedPageBreak/>
        <w:t xml:space="preserve">творчества отвечает принципам дошкольной дидактики и возрастным возможностям детей. Содержит технологии, строящиеся на использовании 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 </w:t>
      </w:r>
    </w:p>
    <w:p w:rsid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Рекомендована Министерством образования РФ.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Аннотация </w:t>
      </w:r>
      <w:r>
        <w:rPr>
          <w:rFonts w:ascii="Times New Roman" w:eastAsia="Times New Roman" w:hAnsi="Times New Roman" w:cs="Times New Roman"/>
          <w:b/>
          <w:color w:val="000000"/>
          <w:sz w:val="28"/>
          <w:lang w:eastAsia="ru-RU"/>
        </w:rPr>
        <w:tab/>
        <w:t xml:space="preserve">к </w:t>
      </w:r>
      <w:r>
        <w:rPr>
          <w:rFonts w:ascii="Times New Roman" w:eastAsia="Times New Roman" w:hAnsi="Times New Roman" w:cs="Times New Roman"/>
          <w:b/>
          <w:color w:val="000000"/>
          <w:sz w:val="28"/>
          <w:lang w:eastAsia="ru-RU"/>
        </w:rPr>
        <w:tab/>
      </w:r>
      <w:proofErr w:type="gramStart"/>
      <w:r>
        <w:rPr>
          <w:rFonts w:ascii="Times New Roman" w:eastAsia="Times New Roman" w:hAnsi="Times New Roman" w:cs="Times New Roman"/>
          <w:b/>
          <w:color w:val="000000"/>
          <w:sz w:val="28"/>
          <w:lang w:eastAsia="ru-RU"/>
        </w:rPr>
        <w:t>программе  «</w:t>
      </w:r>
      <w:proofErr w:type="gramEnd"/>
      <w:r w:rsidRPr="009C663F">
        <w:rPr>
          <w:rFonts w:ascii="Times New Roman" w:eastAsia="Times New Roman" w:hAnsi="Times New Roman" w:cs="Times New Roman"/>
          <w:b/>
          <w:color w:val="000000"/>
          <w:sz w:val="28"/>
          <w:lang w:eastAsia="ru-RU"/>
        </w:rPr>
        <w:t xml:space="preserve">Юный </w:t>
      </w:r>
      <w:r w:rsidRPr="009C663F">
        <w:rPr>
          <w:rFonts w:ascii="Times New Roman" w:eastAsia="Times New Roman" w:hAnsi="Times New Roman" w:cs="Times New Roman"/>
          <w:b/>
          <w:color w:val="000000"/>
          <w:sz w:val="28"/>
          <w:lang w:eastAsia="ru-RU"/>
        </w:rPr>
        <w:tab/>
        <w:t xml:space="preserve">эколог» (С. Н. Николаева)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 Одобрена Федеральным экспертным советом по общему образованию. </w:t>
      </w:r>
    </w:p>
    <w:p w:rsidR="009C663F" w:rsidRPr="009C663F" w:rsidRDefault="009C663F" w:rsidP="009C663F">
      <w:pPr>
        <w:spacing w:after="0"/>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b/>
          <w:color w:val="000000"/>
          <w:sz w:val="28"/>
          <w:lang w:eastAsia="ru-RU"/>
        </w:rPr>
        <w:t xml:space="preserve">Аннотация к </w:t>
      </w:r>
      <w:r w:rsidRPr="009C663F">
        <w:rPr>
          <w:rFonts w:ascii="Times New Roman" w:eastAsia="Times New Roman" w:hAnsi="Times New Roman" w:cs="Times New Roman"/>
          <w:b/>
          <w:color w:val="000000"/>
          <w:sz w:val="28"/>
          <w:lang w:eastAsia="ru-RU"/>
        </w:rPr>
        <w:t>программе И.М.</w:t>
      </w:r>
      <w:r w:rsidRPr="009C663F">
        <w:rPr>
          <w:rFonts w:ascii="Times New Roman" w:eastAsia="Times New Roman" w:hAnsi="Times New Roman" w:cs="Times New Roman"/>
          <w:b/>
          <w:color w:val="000000"/>
          <w:sz w:val="28"/>
          <w:lang w:eastAsia="ru-RU"/>
        </w:rPr>
        <w:t xml:space="preserve"> </w:t>
      </w:r>
      <w:proofErr w:type="spellStart"/>
      <w:r w:rsidRPr="009C663F">
        <w:rPr>
          <w:rFonts w:ascii="Times New Roman" w:eastAsia="Times New Roman" w:hAnsi="Times New Roman" w:cs="Times New Roman"/>
          <w:b/>
          <w:color w:val="000000"/>
          <w:sz w:val="28"/>
          <w:lang w:eastAsia="ru-RU"/>
        </w:rPr>
        <w:t>Каплуновой</w:t>
      </w:r>
      <w:proofErr w:type="spellEnd"/>
      <w:r w:rsidRPr="009C663F">
        <w:rPr>
          <w:rFonts w:ascii="Times New Roman" w:eastAsia="Times New Roman" w:hAnsi="Times New Roman" w:cs="Times New Roman"/>
          <w:b/>
          <w:color w:val="000000"/>
          <w:sz w:val="28"/>
          <w:lang w:eastAsia="ru-RU"/>
        </w:rPr>
        <w:t xml:space="preserve"> «Ладушки»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Данная программа представляет собой план работы по музыкальному воспитанию детей 3-7 лет. Предлагаемый материал даёт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 xml:space="preserve">В программу включён новый раздел – «Развитие чувства ритма». Разнообразные упражнения помогут детям легко двигаться и быстрее осваивать музыкальные инструменты.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color w:val="000000"/>
          <w:sz w:val="28"/>
          <w:lang w:eastAsia="ru-RU"/>
        </w:rPr>
        <w:t>Изменён подход к разделу «Слушание музыки». Благодаря яркому и характерному музыкальному материалу дети достаточно легко смогут выразить своё отношение к музыке словесно, через движение, в рисунке. В интересной и доступной форме познакомятся с творчеством П</w:t>
      </w:r>
      <w:r>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 xml:space="preserve"> </w:t>
      </w:r>
      <w:r w:rsidRPr="009C663F">
        <w:rPr>
          <w:rFonts w:ascii="Times New Roman" w:eastAsia="Times New Roman" w:hAnsi="Times New Roman" w:cs="Times New Roman"/>
          <w:color w:val="000000"/>
          <w:sz w:val="28"/>
          <w:lang w:eastAsia="ru-RU"/>
        </w:rPr>
        <w:t xml:space="preserve">Чайковского. Предлагаемый фольклорный материал внесёт в занятия радостные минутки. </w:t>
      </w:r>
    </w:p>
    <w:p w:rsidR="009C663F" w:rsidRPr="009C663F" w:rsidRDefault="009C663F" w:rsidP="009C663F">
      <w:pPr>
        <w:spacing w:after="168" w:line="248" w:lineRule="auto"/>
        <w:ind w:left="-5" w:hanging="10"/>
        <w:jc w:val="both"/>
        <w:rPr>
          <w:rFonts w:ascii="Times New Roman" w:eastAsia="Times New Roman" w:hAnsi="Times New Roman" w:cs="Times New Roman"/>
          <w:color w:val="000000"/>
          <w:sz w:val="28"/>
          <w:lang w:eastAsia="ru-RU"/>
        </w:rPr>
      </w:pPr>
      <w:bookmarkStart w:id="0" w:name="_GoBack"/>
      <w:bookmarkEnd w:id="0"/>
      <w:r w:rsidRPr="009C663F">
        <w:rPr>
          <w:rFonts w:ascii="Times New Roman" w:eastAsia="Times New Roman" w:hAnsi="Times New Roman" w:cs="Times New Roman"/>
          <w:color w:val="000000"/>
          <w:sz w:val="28"/>
          <w:lang w:eastAsia="ru-RU"/>
        </w:rPr>
        <w:lastRenderedPageBreak/>
        <w:t>Программа «</w:t>
      </w:r>
      <w:r w:rsidRPr="009C663F">
        <w:rPr>
          <w:rFonts w:ascii="Times New Roman" w:eastAsia="Times New Roman" w:hAnsi="Times New Roman" w:cs="Times New Roman"/>
          <w:color w:val="000000"/>
          <w:sz w:val="28"/>
          <w:lang w:eastAsia="ru-RU"/>
        </w:rPr>
        <w:t xml:space="preserve">Ладушки» поможет превратить каждое занятие в маленький праздник. Пусть наш девиз станет вашим: «Ввести ребёнка в мир музыки с радостью и улыбкой!» </w:t>
      </w:r>
    </w:p>
    <w:p w:rsidR="009C663F" w:rsidRPr="009C663F" w:rsidRDefault="009C663F" w:rsidP="009C663F">
      <w:pPr>
        <w:spacing w:after="199" w:line="237" w:lineRule="auto"/>
        <w:ind w:right="38"/>
        <w:jc w:val="both"/>
        <w:rPr>
          <w:rFonts w:ascii="Times New Roman" w:eastAsia="Times New Roman" w:hAnsi="Times New Roman" w:cs="Times New Roman"/>
          <w:color w:val="000000"/>
          <w:sz w:val="28"/>
          <w:lang w:eastAsia="ru-RU"/>
        </w:rPr>
      </w:pPr>
      <w:r w:rsidRPr="009C663F">
        <w:rPr>
          <w:rFonts w:ascii="Times New Roman" w:eastAsia="Times New Roman" w:hAnsi="Times New Roman" w:cs="Times New Roman"/>
          <w:i/>
          <w:color w:val="000000"/>
          <w:sz w:val="28"/>
          <w:lang w:eastAsia="ru-RU"/>
        </w:rPr>
        <w:t xml:space="preserve">Программа «Ладушки», созданная И.М. </w:t>
      </w:r>
      <w:proofErr w:type="spellStart"/>
      <w:r w:rsidRPr="009C663F">
        <w:rPr>
          <w:rFonts w:ascii="Times New Roman" w:eastAsia="Times New Roman" w:hAnsi="Times New Roman" w:cs="Times New Roman"/>
          <w:i/>
          <w:color w:val="000000"/>
          <w:sz w:val="28"/>
          <w:lang w:eastAsia="ru-RU"/>
        </w:rPr>
        <w:t>Каплуновой</w:t>
      </w:r>
      <w:proofErr w:type="spellEnd"/>
      <w:r w:rsidRPr="009C663F">
        <w:rPr>
          <w:rFonts w:ascii="Times New Roman" w:eastAsia="Times New Roman" w:hAnsi="Times New Roman" w:cs="Times New Roman"/>
          <w:i/>
          <w:color w:val="000000"/>
          <w:sz w:val="28"/>
          <w:lang w:eastAsia="ru-RU"/>
        </w:rPr>
        <w:t xml:space="preserve"> и И.А. </w:t>
      </w:r>
      <w:proofErr w:type="spellStart"/>
      <w:r w:rsidRPr="009C663F">
        <w:rPr>
          <w:rFonts w:ascii="Times New Roman" w:eastAsia="Times New Roman" w:hAnsi="Times New Roman" w:cs="Times New Roman"/>
          <w:i/>
          <w:color w:val="000000"/>
          <w:sz w:val="28"/>
          <w:lang w:eastAsia="ru-RU"/>
        </w:rPr>
        <w:t>Новоскольцевой</w:t>
      </w:r>
      <w:proofErr w:type="spellEnd"/>
      <w:r w:rsidRPr="009C663F">
        <w:rPr>
          <w:rFonts w:ascii="Times New Roman" w:eastAsia="Times New Roman" w:hAnsi="Times New Roman" w:cs="Times New Roman"/>
          <w:i/>
          <w:color w:val="000000"/>
          <w:sz w:val="28"/>
          <w:lang w:eastAsia="ru-RU"/>
        </w:rPr>
        <w:t>, решением экспертного совета при Комитете по образованию Санкт – Петербурга (30.01.98) признана авторской.</w:t>
      </w:r>
      <w:r w:rsidRPr="009C663F">
        <w:rPr>
          <w:rFonts w:ascii="Times New Roman" w:eastAsia="Times New Roman" w:hAnsi="Times New Roman" w:cs="Times New Roman"/>
          <w:color w:val="000000"/>
          <w:sz w:val="28"/>
          <w:lang w:eastAsia="ru-RU"/>
        </w:rPr>
        <w:t xml:space="preserve"> </w:t>
      </w:r>
    </w:p>
    <w:p w:rsidR="00450B66" w:rsidRDefault="009C663F"/>
    <w:sectPr w:rsidR="00450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E9"/>
    <w:multiLevelType w:val="hybridMultilevel"/>
    <w:tmpl w:val="0A385EB4"/>
    <w:lvl w:ilvl="0" w:tplc="80CEF6AA">
      <w:start w:val="5"/>
      <w:numFmt w:val="decimal"/>
      <w:lvlText w:val="%1)"/>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3D4AE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6EDBA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822C7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2BF6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F87F9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8072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C7AC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161E3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F2CC4"/>
    <w:multiLevelType w:val="hybridMultilevel"/>
    <w:tmpl w:val="23E09C3E"/>
    <w:lvl w:ilvl="0" w:tplc="A4A2708A">
      <w:start w:val="1"/>
      <w:numFmt w:val="decimal"/>
      <w:lvlText w:val="%1)"/>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CFEA928">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610AF10">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62B2F4">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1A89D12">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0EAB546">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FD600F0">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80AD884">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6ED4A4">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E23781E"/>
    <w:multiLevelType w:val="hybridMultilevel"/>
    <w:tmpl w:val="CF766B76"/>
    <w:lvl w:ilvl="0" w:tplc="F27636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EEE8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1EEC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BAD0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A2C0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CAC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F8EF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46F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FC3F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6C1E28"/>
    <w:multiLevelType w:val="hybridMultilevel"/>
    <w:tmpl w:val="4782B3BA"/>
    <w:lvl w:ilvl="0" w:tplc="9B3E37C8">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CAE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B4B9E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D8D5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26053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E87C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F2574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A82D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6CED6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8F"/>
    <w:rsid w:val="00022475"/>
    <w:rsid w:val="009C663F"/>
    <w:rsid w:val="00B20D01"/>
    <w:rsid w:val="00BA5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0A79"/>
  <w15:chartTrackingRefBased/>
  <w15:docId w15:val="{7AE1ED46-D2C8-4A17-BB83-D12C2A1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BSiB4g6ms3e0f8fvovSPJr352WCgV5GHYns1ya69FKw=</DigestValue>
    </Reference>
    <Reference Type="http://www.w3.org/2000/09/xmldsig#Object" URI="#idOfficeObject">
      <DigestMethod Algorithm="urn:ietf:params:xml:ns:cpxmlsec:algorithms:gostr34112012-256"/>
      <DigestValue>om1Ri/ScGcsaKbO/ZqovhiQJRiLVXEx3PkDA3q0GLI8=</DigestValue>
    </Reference>
    <Reference Type="http://uri.etsi.org/01903#SignedProperties" URI="#idSignedProperties">
      <Transforms>
        <Transform Algorithm="http://www.w3.org/TR/2001/REC-xml-c14n-20010315"/>
      </Transforms>
      <DigestMethod Algorithm="urn:ietf:params:xml:ns:cpxmlsec:algorithms:gostr34112012-256"/>
      <DigestValue>nFho/tXM6azgoo5CeNSh+DwyMDMrh81dOIR0RZTp0F4=</DigestValue>
    </Reference>
  </SignedInfo>
  <SignatureValue>l/oQ9/G2SVlzdnLNWfW5BI/NOUwVJdnYhm7c/ZNB6mb0O3oJJTfF+n5fWeSHv5nU
Lrgo31t/ADzNDhyzjuUOfA==</SignatureValue>
  <KeyInfo>
    <X509Data>
      <X509Certificate>MIIJ+zCCCaigAwIBAgIRAVssugDxqsmHRaTsXO4V2LUwCgYIKoUDBwEBAwIwggF6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0YEiMSUwIwYDVQQDDBzQntCe0J4gItCm0JjQkS3QodC10YDQstC40YEiMB4XDTE5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stC40Y8g4oSWINCh0KQvMTI0LTMzODAg0L7RgiAxMS4wNS4yMDE4DE/QodC10YDR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I9Cc0LjQvdC60L7QvNGB0LLRj9C30Ywg0KDQvtGB0YHQuNC4ggsAmS9RJwAAAAAC
7DAdBgNVHQ4EFgQUo9NVq6C5bDcEskG3fCP3zoh/hagwCgYIKoUDBwEBAwIDQQBY
m30TBh9RGyhrX456KKP2vP1YlAnfe+zLsuerTdIQf/ZtbUGFPgyrYvCaE4aq3SQB
hmxJ6lmIb0mH62VqxRTj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pxuloTytGZCwRokNqbLmwZFywpA=</DigestValue>
      </Reference>
      <Reference URI="/word/fontTable.xml?ContentType=application/vnd.openxmlformats-officedocument.wordprocessingml.fontTable+xml">
        <DigestMethod Algorithm="http://www.w3.org/2000/09/xmldsig#sha1"/>
        <DigestValue>4HsHw/HjMRO8fl4+f6k/A9qKSbY=</DigestValue>
      </Reference>
      <Reference URI="/word/numbering.xml?ContentType=application/vnd.openxmlformats-officedocument.wordprocessingml.numbering+xml">
        <DigestMethod Algorithm="http://www.w3.org/2000/09/xmldsig#sha1"/>
        <DigestValue>haF85nSEUteWOanzCbG+pDEsvF4=</DigestValue>
      </Reference>
      <Reference URI="/word/settings.xml?ContentType=application/vnd.openxmlformats-officedocument.wordprocessingml.settings+xml">
        <DigestMethod Algorithm="http://www.w3.org/2000/09/xmldsig#sha1"/>
        <DigestValue>v+Bbc8ga2OejOfSpnkexsPGVaIw=</DigestValue>
      </Reference>
      <Reference URI="/word/styles.xml?ContentType=application/vnd.openxmlformats-officedocument.wordprocessingml.styles+xml">
        <DigestMethod Algorithm="http://www.w3.org/2000/09/xmldsig#sha1"/>
        <DigestValue>FC5oPCYuHUKQA45KSMGTBQHR35Q=</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2020-12-25T13:33:48Z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 сайт ДОУ</SignatureComments>
          <WindowsVersion>10.0</WindowsVersion>
          <OfficeVersion>16.0</OfficeVersion>
          <ApplicationVersion>16.0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2020-12-25T13:33:48Z</xd:SigningTime>
          <xd:SigningCertificate>
            <xd:Cert>
              <xd:CertDigest>
                <DigestMethod Algorithm="http://www.w3.org/2000/09/xmldsig#sha1"/>
                <DigestValue>Yyekq+LxUWjiEjCf6UgSj7ht4yM=</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461474348202119975971245796985027287221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На сайт ДОУ</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9</Pages>
  <Words>2691</Words>
  <Characters>15340</Characters>
  <Application>Microsoft Office Word</Application>
  <DocSecurity>0</DocSecurity>
  <Lines>127</Lines>
  <Paragraphs>35</Paragraphs>
  <ScaleCrop>false</ScaleCrop>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2020-12-25T13:05:00Z</dcterms:created>
  <dcterms:modified xsi:type="dcterms:W3CDTF">2020-12-25T13:12:00Z</dcterms:modified>
</cp:coreProperties>
</file>